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EDA20" w14:textId="6B853D93" w:rsidR="006E5D65" w:rsidRPr="00E960BB" w:rsidRDefault="00997F14" w:rsidP="2F654CCB">
      <w:pPr>
        <w:spacing w:line="240" w:lineRule="auto"/>
        <w:jc w:val="right"/>
        <w:rPr>
          <w:rFonts w:ascii="Corbel" w:hAnsi="Corbel"/>
          <w:i/>
          <w:iCs/>
        </w:rPr>
      </w:pPr>
      <w:r w:rsidRPr="2F654CCB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F654CCB">
        <w:rPr>
          <w:rFonts w:ascii="Corbel" w:hAnsi="Corbel"/>
          <w:i/>
          <w:iCs/>
        </w:rPr>
        <w:t xml:space="preserve">Załącznik nr </w:t>
      </w:r>
      <w:r w:rsidR="006F31E2" w:rsidRPr="2F654CCB">
        <w:rPr>
          <w:rFonts w:ascii="Corbel" w:hAnsi="Corbel"/>
          <w:i/>
          <w:iCs/>
        </w:rPr>
        <w:t>1.5</w:t>
      </w:r>
      <w:r w:rsidR="00D8678B" w:rsidRPr="2F654CCB">
        <w:rPr>
          <w:rFonts w:ascii="Corbel" w:hAnsi="Corbel"/>
          <w:i/>
          <w:iCs/>
        </w:rPr>
        <w:t xml:space="preserve"> do Zarządzenia</w:t>
      </w:r>
      <w:r w:rsidR="002A22BF" w:rsidRPr="2F654CCB">
        <w:rPr>
          <w:rFonts w:ascii="Corbel" w:hAnsi="Corbel"/>
          <w:i/>
          <w:iCs/>
        </w:rPr>
        <w:t xml:space="preserve"> Rektora UR </w:t>
      </w:r>
      <w:r w:rsidR="00CD6897" w:rsidRPr="2F654CCB">
        <w:rPr>
          <w:rFonts w:ascii="Corbel" w:hAnsi="Corbel"/>
          <w:i/>
          <w:iCs/>
        </w:rPr>
        <w:t xml:space="preserve">nr </w:t>
      </w:r>
      <w:r w:rsidR="00603A40" w:rsidRPr="00603A40">
        <w:rPr>
          <w:rFonts w:ascii="Corbel" w:hAnsi="Corbel"/>
          <w:bCs/>
          <w:i/>
          <w:iCs/>
        </w:rPr>
        <w:t>61/2025</w:t>
      </w:r>
    </w:p>
    <w:p w14:paraId="747A5653" w14:textId="3A9E01FA" w:rsidR="4C06ED07" w:rsidRDefault="4C06ED07" w:rsidP="2F654CCB">
      <w:pPr>
        <w:spacing w:after="0"/>
        <w:jc w:val="center"/>
      </w:pPr>
      <w:r w:rsidRPr="2F654CCB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1AA36212" w14:textId="50FFEC7E" w:rsidR="4C06ED07" w:rsidRPr="009645C1" w:rsidRDefault="00677DA7" w:rsidP="2F654CCB">
      <w:pPr>
        <w:spacing w:after="0"/>
        <w:jc w:val="center"/>
        <w:rPr>
          <w:b/>
          <w:bCs/>
          <w:sz w:val="24"/>
          <w:szCs w:val="24"/>
        </w:rPr>
      </w:pPr>
      <w:r w:rsidRPr="07FE85E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4C06ED07" w:rsidRPr="009645C1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9645C1">
        <w:rPr>
          <w:rFonts w:ascii="Corbel" w:eastAsia="Corbel" w:hAnsi="Corbel" w:cs="Corbel"/>
          <w:b/>
          <w:bCs/>
          <w:sz w:val="24"/>
          <w:szCs w:val="24"/>
        </w:rPr>
        <w:t>5</w:t>
      </w:r>
      <w:r w:rsidR="4C06ED07" w:rsidRPr="009645C1">
        <w:rPr>
          <w:rFonts w:ascii="Corbel" w:eastAsia="Corbel" w:hAnsi="Corbel" w:cs="Corbel"/>
          <w:b/>
          <w:bCs/>
          <w:sz w:val="24"/>
          <w:szCs w:val="24"/>
        </w:rPr>
        <w:t>-20</w:t>
      </w:r>
      <w:r w:rsidR="4C06ED07" w:rsidRPr="009645C1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9645C1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414C1DB6" w14:textId="1DA2D517" w:rsidR="4C06ED07" w:rsidRDefault="4C06ED07" w:rsidP="2F654CCB">
      <w:pPr>
        <w:spacing w:after="0"/>
        <w:jc w:val="both"/>
      </w:pPr>
      <w:r w:rsidRPr="2F654CCB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 w:rsidR="483057D3" w:rsidRPr="2F654CCB">
        <w:rPr>
          <w:rFonts w:ascii="Corbel" w:eastAsia="Corbel" w:hAnsi="Corbel" w:cs="Corbel"/>
          <w:i/>
          <w:iCs/>
          <w:sz w:val="24"/>
          <w:szCs w:val="24"/>
        </w:rPr>
        <w:t xml:space="preserve">     </w:t>
      </w:r>
      <w:r w:rsidRPr="2F654CCB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2F654CCB">
        <w:rPr>
          <w:rFonts w:ascii="Corbel" w:eastAsia="Corbel" w:hAnsi="Corbel" w:cs="Corbel"/>
          <w:sz w:val="20"/>
          <w:szCs w:val="20"/>
        </w:rPr>
        <w:t>)</w:t>
      </w:r>
    </w:p>
    <w:p w14:paraId="74B35F6D" w14:textId="14BE90EA" w:rsidR="4C06ED07" w:rsidRDefault="4C06ED07" w:rsidP="2F654CCB">
      <w:pPr>
        <w:spacing w:after="0"/>
        <w:jc w:val="center"/>
      </w:pPr>
      <w:r w:rsidRPr="2F654CCB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9645C1">
        <w:rPr>
          <w:rFonts w:ascii="Corbel" w:eastAsia="Corbel" w:hAnsi="Corbel" w:cs="Corbel"/>
          <w:b/>
          <w:bCs/>
          <w:sz w:val="24"/>
          <w:szCs w:val="24"/>
        </w:rPr>
        <w:t>6</w:t>
      </w:r>
      <w:r w:rsidRPr="2F654CCB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9645C1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433C644A" w14:textId="229AECAD" w:rsidR="2F654CCB" w:rsidRDefault="2F654CCB" w:rsidP="2F654CCB">
      <w:pPr>
        <w:pStyle w:val="Punktygwne"/>
        <w:spacing w:before="0" w:after="0"/>
        <w:rPr>
          <w:rFonts w:ascii="Corbel" w:hAnsi="Corbel"/>
        </w:rPr>
      </w:pPr>
    </w:p>
    <w:p w14:paraId="0D736EB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932"/>
      </w:tblGrid>
      <w:tr w:rsidR="0085747A" w:rsidRPr="009C54AE" w14:paraId="24DA61DC" w14:textId="77777777" w:rsidTr="00150B87">
        <w:tc>
          <w:tcPr>
            <w:tcW w:w="4849" w:type="dxa"/>
            <w:vAlign w:val="center"/>
          </w:tcPr>
          <w:p w14:paraId="206B2B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932" w:type="dxa"/>
            <w:vAlign w:val="center"/>
          </w:tcPr>
          <w:p w14:paraId="4A6F248F" w14:textId="77777777" w:rsidR="0085747A" w:rsidRPr="009645C1" w:rsidRDefault="00077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645C1">
              <w:rPr>
                <w:rFonts w:ascii="Corbel" w:hAnsi="Corbel"/>
                <w:sz w:val="24"/>
                <w:szCs w:val="24"/>
              </w:rPr>
              <w:t>Płeć w wymiarze społecznym i kulturowym</w:t>
            </w:r>
          </w:p>
        </w:tc>
      </w:tr>
      <w:tr w:rsidR="0085747A" w:rsidRPr="009C54AE" w14:paraId="50CA36F8" w14:textId="77777777" w:rsidTr="00150B87">
        <w:tc>
          <w:tcPr>
            <w:tcW w:w="4849" w:type="dxa"/>
            <w:vAlign w:val="center"/>
          </w:tcPr>
          <w:p w14:paraId="68E8FB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932" w:type="dxa"/>
            <w:vAlign w:val="center"/>
          </w:tcPr>
          <w:p w14:paraId="4D08419E" w14:textId="77777777" w:rsidR="0085747A" w:rsidRPr="002502E1" w:rsidRDefault="000866A6" w:rsidP="000866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S2S[4]F_04</w:t>
            </w:r>
          </w:p>
        </w:tc>
      </w:tr>
      <w:tr w:rsidR="00253F17" w:rsidRPr="009C54AE" w14:paraId="493CEB8F" w14:textId="77777777" w:rsidTr="00150B87">
        <w:tc>
          <w:tcPr>
            <w:tcW w:w="4849" w:type="dxa"/>
            <w:vAlign w:val="center"/>
          </w:tcPr>
          <w:p w14:paraId="78ABA97F" w14:textId="77777777" w:rsidR="00253F17" w:rsidRPr="009C54AE" w:rsidRDefault="00253F1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932" w:type="dxa"/>
            <w:vAlign w:val="center"/>
          </w:tcPr>
          <w:p w14:paraId="6C92726F" w14:textId="2EE73C96" w:rsidR="00253F17" w:rsidRPr="002502E1" w:rsidRDefault="009645C1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253F17" w:rsidRPr="002502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Nauk Społecznych </w:t>
            </w:r>
          </w:p>
        </w:tc>
      </w:tr>
      <w:tr w:rsidR="00253F17" w:rsidRPr="009C54AE" w14:paraId="608982E9" w14:textId="77777777" w:rsidTr="00150B87">
        <w:tc>
          <w:tcPr>
            <w:tcW w:w="4849" w:type="dxa"/>
            <w:vAlign w:val="center"/>
          </w:tcPr>
          <w:p w14:paraId="4125A1B2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932" w:type="dxa"/>
            <w:vAlign w:val="center"/>
          </w:tcPr>
          <w:p w14:paraId="5BB8EDD9" w14:textId="3D067442" w:rsidR="00253F17" w:rsidRPr="002502E1" w:rsidRDefault="00B527C5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527C5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253F17" w:rsidRPr="009C54AE" w14:paraId="3FD5F060" w14:textId="77777777" w:rsidTr="00150B87">
        <w:tc>
          <w:tcPr>
            <w:tcW w:w="4849" w:type="dxa"/>
            <w:vAlign w:val="center"/>
          </w:tcPr>
          <w:p w14:paraId="166FFFC3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932" w:type="dxa"/>
            <w:vAlign w:val="center"/>
          </w:tcPr>
          <w:p w14:paraId="61B38A85" w14:textId="77777777" w:rsidR="00253F17" w:rsidRPr="002502E1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253F17" w:rsidRPr="009C54AE" w14:paraId="25000F37" w14:textId="77777777" w:rsidTr="00150B87">
        <w:tc>
          <w:tcPr>
            <w:tcW w:w="4849" w:type="dxa"/>
            <w:vAlign w:val="center"/>
          </w:tcPr>
          <w:p w14:paraId="0D736779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932" w:type="dxa"/>
            <w:vAlign w:val="center"/>
          </w:tcPr>
          <w:p w14:paraId="1F554335" w14:textId="77777777" w:rsidR="00253F17" w:rsidRPr="002502E1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0118D6" w:rsidRPr="002502E1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253F17" w:rsidRPr="009C54AE" w14:paraId="2479B2F9" w14:textId="77777777" w:rsidTr="00150B87">
        <w:tc>
          <w:tcPr>
            <w:tcW w:w="4849" w:type="dxa"/>
            <w:vAlign w:val="center"/>
          </w:tcPr>
          <w:p w14:paraId="0E5464FC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932" w:type="dxa"/>
            <w:vAlign w:val="center"/>
          </w:tcPr>
          <w:p w14:paraId="56B2CD45" w14:textId="77777777" w:rsidR="00253F17" w:rsidRPr="002502E1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253F17" w:rsidRPr="009C54AE" w14:paraId="1294B5D2" w14:textId="77777777" w:rsidTr="00150B87">
        <w:tc>
          <w:tcPr>
            <w:tcW w:w="4849" w:type="dxa"/>
            <w:vAlign w:val="center"/>
          </w:tcPr>
          <w:p w14:paraId="6BD3CB4D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932" w:type="dxa"/>
            <w:vAlign w:val="center"/>
          </w:tcPr>
          <w:p w14:paraId="372B48CD" w14:textId="77777777" w:rsidR="00253F17" w:rsidRPr="002502E1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253F17" w:rsidRPr="009C54AE" w14:paraId="6EB09312" w14:textId="77777777" w:rsidTr="00150B87">
        <w:tc>
          <w:tcPr>
            <w:tcW w:w="4849" w:type="dxa"/>
            <w:vAlign w:val="center"/>
          </w:tcPr>
          <w:p w14:paraId="6E0FE87E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932" w:type="dxa"/>
            <w:vAlign w:val="center"/>
          </w:tcPr>
          <w:p w14:paraId="7357143E" w14:textId="77777777" w:rsidR="00253F17" w:rsidRPr="002502E1" w:rsidRDefault="00253F17" w:rsidP="00253F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2, Semestr </w:t>
            </w:r>
            <w:r w:rsidR="00077C98" w:rsidRPr="002502E1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253F17" w:rsidRPr="009C54AE" w14:paraId="7802CAC0" w14:textId="77777777" w:rsidTr="00150B87">
        <w:tc>
          <w:tcPr>
            <w:tcW w:w="4849" w:type="dxa"/>
            <w:vAlign w:val="center"/>
          </w:tcPr>
          <w:p w14:paraId="0706FFD2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932" w:type="dxa"/>
            <w:vAlign w:val="center"/>
          </w:tcPr>
          <w:p w14:paraId="3290CC85" w14:textId="77777777" w:rsidR="00253F17" w:rsidRPr="002502E1" w:rsidRDefault="00077C98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2E1">
              <w:rPr>
                <w:rFonts w:ascii="Corbel" w:hAnsi="Corbel"/>
                <w:b w:val="0"/>
                <w:bCs/>
                <w:sz w:val="24"/>
                <w:szCs w:val="24"/>
              </w:rPr>
              <w:t>Kierunkowy do wyboru (fakultatywny)</w:t>
            </w:r>
          </w:p>
        </w:tc>
      </w:tr>
      <w:tr w:rsidR="00253F17" w:rsidRPr="009C54AE" w14:paraId="7F679B83" w14:textId="77777777" w:rsidTr="00150B87">
        <w:tc>
          <w:tcPr>
            <w:tcW w:w="4849" w:type="dxa"/>
            <w:vAlign w:val="center"/>
          </w:tcPr>
          <w:p w14:paraId="1E29300C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932" w:type="dxa"/>
            <w:vAlign w:val="center"/>
          </w:tcPr>
          <w:p w14:paraId="2D24FF6C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253F17" w:rsidRPr="009C54AE" w14:paraId="306D1308" w14:textId="77777777" w:rsidTr="00150B87">
        <w:tc>
          <w:tcPr>
            <w:tcW w:w="4849" w:type="dxa"/>
            <w:vAlign w:val="center"/>
          </w:tcPr>
          <w:p w14:paraId="44C5E328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932" w:type="dxa"/>
            <w:vAlign w:val="center"/>
          </w:tcPr>
          <w:p w14:paraId="76A84507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253F17" w:rsidRPr="009C54AE" w14:paraId="28583B56" w14:textId="77777777" w:rsidTr="00150B87">
        <w:tc>
          <w:tcPr>
            <w:tcW w:w="4849" w:type="dxa"/>
            <w:vAlign w:val="center"/>
          </w:tcPr>
          <w:p w14:paraId="637FEC8D" w14:textId="77777777" w:rsidR="00253F17" w:rsidRPr="009C54AE" w:rsidRDefault="00253F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932" w:type="dxa"/>
            <w:vAlign w:val="center"/>
          </w:tcPr>
          <w:p w14:paraId="3DA2C479" w14:textId="77777777" w:rsidR="00253F17" w:rsidRPr="00860D5F" w:rsidRDefault="00253F17" w:rsidP="00F07C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5BE922DD" w14:textId="77777777" w:rsidR="0085747A" w:rsidRPr="009C54AE" w:rsidRDefault="0085747A" w:rsidP="009C54AE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EB63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49C9CF" w14:textId="77777777" w:rsidR="00923D7D" w:rsidRPr="009C54AE" w:rsidRDefault="0085747A" w:rsidP="000866A6">
      <w:pPr>
        <w:pStyle w:val="Podpunkty"/>
        <w:ind w:left="284"/>
        <w:rPr>
          <w:rFonts w:ascii="Corbel" w:hAnsi="Corbel"/>
          <w:sz w:val="24"/>
          <w:szCs w:val="24"/>
        </w:rPr>
      </w:pPr>
      <w:r w:rsidRPr="2F654CCB">
        <w:rPr>
          <w:rFonts w:ascii="Corbel" w:hAnsi="Corbel"/>
          <w:sz w:val="24"/>
          <w:szCs w:val="24"/>
        </w:rPr>
        <w:t>1.</w:t>
      </w:r>
      <w:r w:rsidR="00E22FBC" w:rsidRPr="2F654CCB">
        <w:rPr>
          <w:rFonts w:ascii="Corbel" w:hAnsi="Corbel"/>
          <w:sz w:val="24"/>
          <w:szCs w:val="24"/>
        </w:rPr>
        <w:t>1</w:t>
      </w:r>
      <w:r w:rsidRPr="2F654CC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4F01C1" w14:textId="620097DD" w:rsidR="2F654CCB" w:rsidRDefault="2F654CCB" w:rsidP="2F654CCB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1008"/>
        <w:gridCol w:w="1189"/>
        <w:gridCol w:w="1505"/>
      </w:tblGrid>
      <w:tr w:rsidR="00015B8F" w:rsidRPr="009C54AE" w14:paraId="66306E63" w14:textId="77777777" w:rsidTr="2F654CC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F71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46448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EA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7D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8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A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57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F4A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74C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664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6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3D0325" w14:textId="77777777" w:rsidTr="2F654CCB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B563" w14:textId="77777777" w:rsidR="00015B8F" w:rsidRPr="009C54AE" w:rsidRDefault="00077C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86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DB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528A" w14:textId="77777777" w:rsidR="00015B8F" w:rsidRPr="009C54AE" w:rsidRDefault="00077C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5E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B9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6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5F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F1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8108" w14:textId="77777777" w:rsidR="00015B8F" w:rsidRPr="009C54AE" w:rsidRDefault="00077C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AE8A5F" w14:textId="77777777" w:rsidR="00923D7D" w:rsidRPr="009C54AE" w:rsidRDefault="00923D7D" w:rsidP="000866A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FF0F8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85E1DF" w14:textId="77777777" w:rsidR="00D8472D" w:rsidRDefault="00D8472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28030CDA" w14:textId="38372285" w:rsidR="0085747A" w:rsidRPr="009C54AE" w:rsidRDefault="00D8472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EF68AB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810CF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7E6E6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330612" w14:textId="2851014C" w:rsidR="00E22FBC" w:rsidRPr="009C54AE" w:rsidRDefault="00E22FBC" w:rsidP="2F654C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F654CCB">
        <w:rPr>
          <w:rFonts w:ascii="Corbel" w:hAnsi="Corbel"/>
          <w:smallCaps w:val="0"/>
        </w:rPr>
        <w:t xml:space="preserve">1.3 </w:t>
      </w:r>
      <w:r>
        <w:tab/>
      </w:r>
      <w:r w:rsidRPr="2F654CCB">
        <w:rPr>
          <w:rFonts w:ascii="Corbel" w:hAnsi="Corbel"/>
          <w:smallCaps w:val="0"/>
        </w:rPr>
        <w:t>For</w:t>
      </w:r>
      <w:r w:rsidR="00445970" w:rsidRPr="2F654CCB">
        <w:rPr>
          <w:rFonts w:ascii="Corbel" w:hAnsi="Corbel"/>
          <w:smallCaps w:val="0"/>
        </w:rPr>
        <w:t xml:space="preserve">ma zaliczenia przedmiotu </w:t>
      </w:r>
      <w:r w:rsidRPr="2F654CCB">
        <w:rPr>
          <w:rFonts w:ascii="Corbel" w:hAnsi="Corbel"/>
          <w:smallCaps w:val="0"/>
        </w:rPr>
        <w:t xml:space="preserve">(z toku) </w:t>
      </w:r>
      <w:r w:rsidRPr="2F654CCB">
        <w:rPr>
          <w:rFonts w:ascii="Corbel" w:hAnsi="Corbel"/>
          <w:b w:val="0"/>
          <w:smallCaps w:val="0"/>
        </w:rPr>
        <w:t>(egzamin, zaliczenie z oceną, zaliczenie bez oceny)</w:t>
      </w:r>
    </w:p>
    <w:p w14:paraId="08F82B3E" w14:textId="77777777" w:rsidR="00D8472D" w:rsidRDefault="00D8472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7CC850" w14:textId="3634218F" w:rsidR="009C54AE" w:rsidRDefault="000866A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5E1D94D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E46FB3" w14:textId="339F972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C76A4C3" w14:textId="77777777" w:rsidR="00D8472D" w:rsidRPr="009C54AE" w:rsidRDefault="00D8472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A1F985" w14:textId="77777777" w:rsidTr="00D8472D">
        <w:trPr>
          <w:trHeight w:hRule="exact" w:val="340"/>
        </w:trPr>
        <w:tc>
          <w:tcPr>
            <w:tcW w:w="9670" w:type="dxa"/>
          </w:tcPr>
          <w:p w14:paraId="699DED35" w14:textId="1B090E41" w:rsidR="0085747A" w:rsidRPr="00B95196" w:rsidRDefault="00B95196" w:rsidP="00B95196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95196">
              <w:rPr>
                <w:rFonts w:ascii="Corbel" w:hAnsi="Corbel"/>
                <w:sz w:val="24"/>
                <w:szCs w:val="24"/>
              </w:rPr>
              <w:t>Ugruntowana wiedza z zakresu socjologii na poziomie studiów licencjackich (I stopnia).</w:t>
            </w:r>
          </w:p>
        </w:tc>
      </w:tr>
    </w:tbl>
    <w:p w14:paraId="54B71BDD" w14:textId="231A55E1" w:rsidR="000866A6" w:rsidRDefault="000866A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4C04F" w14:textId="0B78C259" w:rsidR="0085747A" w:rsidRPr="00C05F44" w:rsidRDefault="00D8472D" w:rsidP="2F654CC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2F654CCB">
        <w:rPr>
          <w:rFonts w:ascii="Corbel" w:hAnsi="Corbel"/>
        </w:rPr>
        <w:lastRenderedPageBreak/>
        <w:t>3.</w:t>
      </w:r>
      <w:r w:rsidR="0085747A" w:rsidRPr="2F654CCB">
        <w:rPr>
          <w:rFonts w:ascii="Corbel" w:hAnsi="Corbel"/>
        </w:rPr>
        <w:t xml:space="preserve"> </w:t>
      </w:r>
      <w:r w:rsidR="00A84C85" w:rsidRPr="2F654CCB">
        <w:rPr>
          <w:rFonts w:ascii="Corbel" w:hAnsi="Corbel"/>
        </w:rPr>
        <w:t>cele, efekty uczenia się</w:t>
      </w:r>
      <w:r w:rsidR="0085747A" w:rsidRPr="2F654CCB">
        <w:rPr>
          <w:rFonts w:ascii="Corbel" w:hAnsi="Corbel"/>
        </w:rPr>
        <w:t>, treści Programowe i stosowane metody Dydaktyczne</w:t>
      </w:r>
    </w:p>
    <w:p w14:paraId="24425411" w14:textId="77777777" w:rsidR="00F83B28" w:rsidRPr="000118D6" w:rsidRDefault="0071620A" w:rsidP="000118D6">
      <w:pPr>
        <w:pStyle w:val="Podpunkty"/>
        <w:rPr>
          <w:rFonts w:ascii="Corbel" w:hAnsi="Corbel"/>
          <w:sz w:val="24"/>
          <w:szCs w:val="24"/>
        </w:rPr>
      </w:pPr>
      <w:r w:rsidRPr="2F654CCB">
        <w:rPr>
          <w:rFonts w:ascii="Corbel" w:hAnsi="Corbel"/>
          <w:sz w:val="24"/>
          <w:szCs w:val="24"/>
        </w:rPr>
        <w:t xml:space="preserve">3.1 </w:t>
      </w:r>
      <w:r w:rsidR="00C05F44" w:rsidRPr="2F654CCB">
        <w:rPr>
          <w:rFonts w:ascii="Corbel" w:hAnsi="Corbel"/>
          <w:sz w:val="24"/>
          <w:szCs w:val="24"/>
        </w:rPr>
        <w:t>Cele przedmiotu</w:t>
      </w:r>
    </w:p>
    <w:p w14:paraId="00DC72EC" w14:textId="0E43307C" w:rsidR="2F654CCB" w:rsidRDefault="2F654CCB" w:rsidP="2F654CCB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6669" w:rsidRPr="009C54AE" w14:paraId="47DC313E" w14:textId="77777777" w:rsidTr="00D26669">
        <w:tc>
          <w:tcPr>
            <w:tcW w:w="851" w:type="dxa"/>
            <w:vAlign w:val="center"/>
          </w:tcPr>
          <w:p w14:paraId="1F9FE0F3" w14:textId="77777777" w:rsidR="00D26669" w:rsidRPr="009C54AE" w:rsidRDefault="00D266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859CC6" w14:textId="77777777" w:rsidR="00D26669" w:rsidRPr="000D3151" w:rsidRDefault="00D26669" w:rsidP="00EF68A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0D3151">
              <w:rPr>
                <w:rFonts w:ascii="Corbel" w:hAnsi="Corbel"/>
                <w:b w:val="0"/>
                <w:szCs w:val="22"/>
              </w:rPr>
              <w:t xml:space="preserve">Celem przedmiotu jest </w:t>
            </w:r>
            <w:r>
              <w:rPr>
                <w:rFonts w:ascii="Corbel" w:hAnsi="Corbel"/>
                <w:b w:val="0"/>
                <w:szCs w:val="22"/>
              </w:rPr>
              <w:t xml:space="preserve">pogłębienie wiedzy studentów na temat </w:t>
            </w:r>
            <w:r w:rsidRPr="000D3151">
              <w:rPr>
                <w:rFonts w:ascii="Corbel" w:hAnsi="Corbel"/>
                <w:b w:val="0"/>
                <w:szCs w:val="22"/>
              </w:rPr>
              <w:t>koncepcj</w:t>
            </w:r>
            <w:r>
              <w:rPr>
                <w:rFonts w:ascii="Corbel" w:hAnsi="Corbel"/>
                <w:b w:val="0"/>
                <w:szCs w:val="22"/>
              </w:rPr>
              <w:t>i</w:t>
            </w:r>
            <w:r w:rsidR="00EF68AB">
              <w:rPr>
                <w:rFonts w:ascii="Corbel" w:hAnsi="Corbel"/>
                <w:b w:val="0"/>
                <w:szCs w:val="22"/>
              </w:rPr>
              <w:t xml:space="preserve"> płci kulturowej w </w:t>
            </w:r>
            <w:r w:rsidRPr="000D3151">
              <w:rPr>
                <w:rFonts w:ascii="Corbel" w:hAnsi="Corbel"/>
                <w:b w:val="0"/>
                <w:szCs w:val="22"/>
              </w:rPr>
              <w:t>naukach społecznych</w:t>
            </w:r>
          </w:p>
        </w:tc>
      </w:tr>
      <w:tr w:rsidR="0014347F" w:rsidRPr="009C54AE" w14:paraId="6EA4EB07" w14:textId="77777777" w:rsidTr="00D26669">
        <w:tc>
          <w:tcPr>
            <w:tcW w:w="851" w:type="dxa"/>
            <w:vAlign w:val="center"/>
          </w:tcPr>
          <w:p w14:paraId="655A0524" w14:textId="77777777" w:rsidR="0014347F" w:rsidRPr="00EE5BAB" w:rsidRDefault="003605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EE5BAB">
              <w:rPr>
                <w:rFonts w:ascii="Corbel" w:hAnsi="Corbel"/>
                <w:b w:val="0"/>
                <w:sz w:val="24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49842C51" w14:textId="77777777" w:rsidR="0014347F" w:rsidRPr="000D3151" w:rsidRDefault="0014347F" w:rsidP="00EF68A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14347F">
              <w:rPr>
                <w:rFonts w:ascii="Corbel" w:hAnsi="Corbel"/>
                <w:b w:val="0"/>
                <w:szCs w:val="22"/>
              </w:rPr>
              <w:t>Przedmiot ma na celu prezentację i poddanie analitycznej i</w:t>
            </w:r>
            <w:r w:rsidR="00EF68AB">
              <w:rPr>
                <w:rFonts w:ascii="Corbel" w:hAnsi="Corbel"/>
                <w:b w:val="0"/>
                <w:szCs w:val="22"/>
              </w:rPr>
              <w:t>nterpretacji zagadnienia płci w </w:t>
            </w:r>
            <w:r w:rsidRPr="0014347F">
              <w:rPr>
                <w:rFonts w:ascii="Corbel" w:hAnsi="Corbel"/>
                <w:b w:val="0"/>
                <w:szCs w:val="22"/>
              </w:rPr>
              <w:t>wybranych teoriach społecznych.</w:t>
            </w:r>
          </w:p>
        </w:tc>
      </w:tr>
      <w:tr w:rsidR="00D26669" w:rsidRPr="009C54AE" w14:paraId="128BB368" w14:textId="77777777" w:rsidTr="00D26669">
        <w:tc>
          <w:tcPr>
            <w:tcW w:w="851" w:type="dxa"/>
            <w:vAlign w:val="center"/>
          </w:tcPr>
          <w:p w14:paraId="47D94FF2" w14:textId="77777777" w:rsidR="00D26669" w:rsidRPr="00EE5BAB" w:rsidRDefault="00226289" w:rsidP="002262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EE5BAB">
              <w:rPr>
                <w:rFonts w:ascii="Corbel" w:hAnsi="Corbel"/>
                <w:b w:val="0"/>
                <w:sz w:val="24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76DCE009" w14:textId="77777777" w:rsidR="00D26669" w:rsidRPr="000D3151" w:rsidRDefault="003605BF" w:rsidP="00EF68A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226289">
              <w:rPr>
                <w:rFonts w:ascii="Corbel" w:hAnsi="Corbel"/>
                <w:b w:val="0"/>
                <w:szCs w:val="22"/>
              </w:rPr>
              <w:t xml:space="preserve">Celem przedmiotu jest wykształcenie umiejętność gromadzenia danych na temat życia społecznego z uwzględnieniem koncepcji płci kulturowej oraz ich analizy </w:t>
            </w:r>
            <w:r w:rsidR="00226289" w:rsidRPr="00226289">
              <w:rPr>
                <w:rFonts w:ascii="Corbel" w:hAnsi="Corbel"/>
                <w:b w:val="0"/>
                <w:szCs w:val="22"/>
              </w:rPr>
              <w:t xml:space="preserve">i </w:t>
            </w:r>
            <w:r w:rsidRPr="00226289">
              <w:rPr>
                <w:rFonts w:ascii="Corbel" w:hAnsi="Corbel"/>
                <w:b w:val="0"/>
                <w:szCs w:val="22"/>
              </w:rPr>
              <w:t>krytycznego stosunku do nich</w:t>
            </w:r>
          </w:p>
        </w:tc>
      </w:tr>
    </w:tbl>
    <w:p w14:paraId="146E5342" w14:textId="77777777" w:rsidR="00AB6833" w:rsidRPr="009C54AE" w:rsidRDefault="00AB683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7CC079" w14:textId="77777777" w:rsidR="001D7B54" w:rsidRPr="009C54AE" w:rsidRDefault="009F4610" w:rsidP="000118D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2F654CCB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2F654CCB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2F654CCB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2F654CCB">
        <w:rPr>
          <w:rFonts w:ascii="Corbel" w:hAnsi="Corbel"/>
          <w:b/>
          <w:bCs/>
          <w:sz w:val="24"/>
          <w:szCs w:val="24"/>
        </w:rPr>
        <w:t>dla przedmiotu</w:t>
      </w:r>
      <w:r w:rsidR="00445970" w:rsidRPr="2F654CCB">
        <w:rPr>
          <w:rFonts w:ascii="Corbel" w:hAnsi="Corbel"/>
          <w:sz w:val="24"/>
          <w:szCs w:val="24"/>
        </w:rPr>
        <w:t xml:space="preserve"> </w:t>
      </w:r>
    </w:p>
    <w:p w14:paraId="302FBBD3" w14:textId="7B20386E" w:rsidR="2F654CCB" w:rsidRDefault="2F654CCB" w:rsidP="2F654CC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9432E5D" w14:textId="77777777" w:rsidTr="00B95196">
        <w:tc>
          <w:tcPr>
            <w:tcW w:w="1678" w:type="dxa"/>
            <w:vAlign w:val="center"/>
          </w:tcPr>
          <w:p w14:paraId="37F0D65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D5AE5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310095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5196" w:rsidRPr="009C54AE" w14:paraId="1850A7FF" w14:textId="77777777" w:rsidTr="00B95196">
        <w:tc>
          <w:tcPr>
            <w:tcW w:w="1678" w:type="dxa"/>
          </w:tcPr>
          <w:p w14:paraId="515684DE" w14:textId="77777777" w:rsidR="00B95196" w:rsidRPr="009C54AE" w:rsidRDefault="00B95196" w:rsidP="00B951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F3425BE" w14:textId="6226698C" w:rsidR="00B95196" w:rsidRPr="009C54AE" w:rsidRDefault="00B95196" w:rsidP="00B95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terminologię socjologiczną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D47A9">
              <w:rPr>
                <w:rFonts w:ascii="Corbel" w:hAnsi="Corbel"/>
                <w:b w:val="0"/>
                <w:smallCaps w:val="0"/>
                <w:szCs w:val="24"/>
              </w:rPr>
              <w:t>dotyczącą społeczno-kulturowych zagadnień związanych z płcią</w:t>
            </w:r>
          </w:p>
        </w:tc>
        <w:tc>
          <w:tcPr>
            <w:tcW w:w="1865" w:type="dxa"/>
          </w:tcPr>
          <w:p w14:paraId="0E98D5D9" w14:textId="77777777" w:rsidR="00B95196" w:rsidRPr="009C54AE" w:rsidRDefault="00B95196" w:rsidP="00B95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B95196" w:rsidRPr="009C54AE" w14:paraId="34552585" w14:textId="77777777" w:rsidTr="00B95196">
        <w:tc>
          <w:tcPr>
            <w:tcW w:w="1678" w:type="dxa"/>
          </w:tcPr>
          <w:p w14:paraId="6949A405" w14:textId="77777777" w:rsidR="00B95196" w:rsidRPr="009C54AE" w:rsidRDefault="00B95196" w:rsidP="00B951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9265179" w14:textId="6F5B0409" w:rsidR="00B95196" w:rsidRPr="009C54AE" w:rsidRDefault="00B95196" w:rsidP="00B95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człowieka jako istotę społeczną i podmiot konstyt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uujący rzeczywistość społeczną oraz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 xml:space="preserve"> w niej działający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uwzględnieniem zagadnień związanych z płcią społeczno-kulturową</w:t>
            </w:r>
          </w:p>
        </w:tc>
        <w:tc>
          <w:tcPr>
            <w:tcW w:w="1865" w:type="dxa"/>
          </w:tcPr>
          <w:p w14:paraId="5E1059E2" w14:textId="77777777" w:rsidR="00B95196" w:rsidRPr="009C54AE" w:rsidRDefault="00B95196" w:rsidP="00B95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B95196" w:rsidRPr="009C54AE" w14:paraId="3EACC77C" w14:textId="77777777" w:rsidTr="00B95196">
        <w:tc>
          <w:tcPr>
            <w:tcW w:w="1678" w:type="dxa"/>
          </w:tcPr>
          <w:p w14:paraId="418D20CE" w14:textId="77777777" w:rsidR="00B95196" w:rsidRPr="00B527C5" w:rsidRDefault="00B95196" w:rsidP="00B95196">
            <w:pPr>
              <w:rPr>
                <w:sz w:val="24"/>
              </w:rPr>
            </w:pPr>
            <w:r w:rsidRPr="00B527C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5E304F3C" w14:textId="48C6E64F" w:rsidR="00B95196" w:rsidRPr="009C54AE" w:rsidRDefault="00B95196" w:rsidP="00B95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stopniu pogłębionym rozstrzyga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 xml:space="preserve"> dylematy pojawiające się w pracy zawodowej socjologa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jest wrażliwy analizę rzeczywistości społecznej z uwzględnieniem perspektywy płci społeczno-kulturowej </w:t>
            </w:r>
          </w:p>
        </w:tc>
        <w:tc>
          <w:tcPr>
            <w:tcW w:w="1865" w:type="dxa"/>
          </w:tcPr>
          <w:p w14:paraId="7E5C86D0" w14:textId="77777777" w:rsidR="00B95196" w:rsidRPr="009C54AE" w:rsidRDefault="00B95196" w:rsidP="00B95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B95196" w:rsidRPr="009C54AE" w14:paraId="038EFDE3" w14:textId="77777777" w:rsidTr="00B95196">
        <w:tc>
          <w:tcPr>
            <w:tcW w:w="1678" w:type="dxa"/>
          </w:tcPr>
          <w:p w14:paraId="056DA582" w14:textId="77777777" w:rsidR="00B95196" w:rsidRPr="00B527C5" w:rsidRDefault="00B95196" w:rsidP="00B95196">
            <w:pPr>
              <w:rPr>
                <w:sz w:val="24"/>
              </w:rPr>
            </w:pPr>
            <w:r w:rsidRPr="00B527C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7" w:type="dxa"/>
          </w:tcPr>
          <w:p w14:paraId="5A732E50" w14:textId="35992A21" w:rsidR="00B95196" w:rsidRPr="009C54AE" w:rsidRDefault="00B95196" w:rsidP="00B951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samodzielnego i krytycznego uzupełnia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 i 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 xml:space="preserve">doskonalenia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nabytej wiedzy i umiejętności z 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uwzględnieniem wymiaru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związanego z perspektywą płci społeczno-kulturowej </w:t>
            </w:r>
          </w:p>
        </w:tc>
        <w:tc>
          <w:tcPr>
            <w:tcW w:w="1865" w:type="dxa"/>
          </w:tcPr>
          <w:p w14:paraId="0FC494D9" w14:textId="77777777" w:rsidR="00B95196" w:rsidRPr="009C54AE" w:rsidRDefault="00B95196" w:rsidP="00B951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06C4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906C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</w:tbl>
    <w:p w14:paraId="1FAE91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16A99C" w14:textId="77777777" w:rsidR="0085747A" w:rsidRPr="00253F17" w:rsidRDefault="00675843" w:rsidP="00253F1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B757568" w14:textId="77777777" w:rsidR="0085747A" w:rsidRPr="000118D6" w:rsidRDefault="0085747A" w:rsidP="000118D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1B0B2E" w14:textId="77777777" w:rsidTr="00923D7D">
        <w:tc>
          <w:tcPr>
            <w:tcW w:w="9639" w:type="dxa"/>
          </w:tcPr>
          <w:p w14:paraId="3425BEF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B507046" w14:textId="77777777" w:rsidTr="00923D7D">
        <w:tc>
          <w:tcPr>
            <w:tcW w:w="9639" w:type="dxa"/>
          </w:tcPr>
          <w:p w14:paraId="53889F34" w14:textId="77777777" w:rsidR="0085747A" w:rsidRPr="009C54AE" w:rsidRDefault="00F701CB" w:rsidP="007A04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Płeć jako </w:t>
            </w:r>
            <w:r w:rsidR="005B7058">
              <w:rPr>
                <w:rFonts w:ascii="Corbel" w:hAnsi="Corbel"/>
                <w:sz w:val="24"/>
                <w:szCs w:val="24"/>
              </w:rPr>
              <w:t>j</w:t>
            </w:r>
            <w:r>
              <w:rPr>
                <w:rFonts w:ascii="Corbel" w:hAnsi="Corbel"/>
                <w:sz w:val="24"/>
                <w:szCs w:val="24"/>
              </w:rPr>
              <w:t xml:space="preserve">eden z wymiarów analizy </w:t>
            </w:r>
            <w:r w:rsidR="007A04DD">
              <w:rPr>
                <w:rFonts w:ascii="Corbel" w:hAnsi="Corbel"/>
                <w:sz w:val="24"/>
                <w:szCs w:val="24"/>
              </w:rPr>
              <w:t xml:space="preserve">społecznej </w:t>
            </w:r>
          </w:p>
        </w:tc>
      </w:tr>
      <w:tr w:rsidR="005B7058" w:rsidRPr="009C54AE" w14:paraId="6B6B353B" w14:textId="77777777" w:rsidTr="00923D7D">
        <w:tc>
          <w:tcPr>
            <w:tcW w:w="9639" w:type="dxa"/>
          </w:tcPr>
          <w:p w14:paraId="17EFF3DD" w14:textId="77777777" w:rsidR="005B7058" w:rsidRDefault="005B70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Metodologiczne dylematy badań nad płcią </w:t>
            </w:r>
            <w:r w:rsidR="007A04DD">
              <w:rPr>
                <w:rFonts w:ascii="Corbel" w:hAnsi="Corbel"/>
                <w:sz w:val="24"/>
                <w:szCs w:val="24"/>
              </w:rPr>
              <w:t xml:space="preserve">w badaniach społecznych </w:t>
            </w:r>
          </w:p>
        </w:tc>
      </w:tr>
      <w:tr w:rsidR="007B0089" w:rsidRPr="009C54AE" w14:paraId="37352395" w14:textId="77777777" w:rsidTr="00923D7D">
        <w:tc>
          <w:tcPr>
            <w:tcW w:w="9639" w:type="dxa"/>
          </w:tcPr>
          <w:p w14:paraId="0AE6115F" w14:textId="77777777" w:rsidR="007B0089" w:rsidRDefault="007B00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Różnice płci jako różnice społeczne </w:t>
            </w:r>
          </w:p>
        </w:tc>
      </w:tr>
      <w:tr w:rsidR="00464E51" w:rsidRPr="009C54AE" w14:paraId="5EE67EE5" w14:textId="77777777" w:rsidTr="00923D7D">
        <w:tc>
          <w:tcPr>
            <w:tcW w:w="9639" w:type="dxa"/>
          </w:tcPr>
          <w:p w14:paraId="0CA2DC34" w14:textId="77777777" w:rsidR="00464E51" w:rsidRDefault="00464E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Kontrakt płci i jego </w:t>
            </w:r>
            <w:r w:rsidR="007902EC">
              <w:rPr>
                <w:rFonts w:ascii="Corbel" w:hAnsi="Corbel"/>
                <w:sz w:val="24"/>
                <w:szCs w:val="24"/>
              </w:rPr>
              <w:t xml:space="preserve">ewentualna </w:t>
            </w:r>
            <w:r>
              <w:rPr>
                <w:rFonts w:ascii="Corbel" w:hAnsi="Corbel"/>
                <w:sz w:val="24"/>
                <w:szCs w:val="24"/>
              </w:rPr>
              <w:t xml:space="preserve">renegocjacja </w:t>
            </w:r>
          </w:p>
        </w:tc>
      </w:tr>
      <w:tr w:rsidR="00F07C8D" w:rsidRPr="009C54AE" w14:paraId="2EC4CCB9" w14:textId="77777777" w:rsidTr="00923D7D">
        <w:tc>
          <w:tcPr>
            <w:tcW w:w="9639" w:type="dxa"/>
          </w:tcPr>
          <w:p w14:paraId="4B9F0662" w14:textId="77777777" w:rsidR="00F07C8D" w:rsidRDefault="00F07C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Relacje płci w różnych wymiarach </w:t>
            </w:r>
            <w:r w:rsidR="007A04DD">
              <w:rPr>
                <w:rFonts w:ascii="Corbel" w:hAnsi="Corbel"/>
                <w:sz w:val="24"/>
                <w:szCs w:val="24"/>
              </w:rPr>
              <w:t xml:space="preserve">życia społecznego </w:t>
            </w:r>
          </w:p>
        </w:tc>
      </w:tr>
      <w:tr w:rsidR="00F07C8D" w:rsidRPr="009C54AE" w14:paraId="32237A8C" w14:textId="77777777" w:rsidTr="00923D7D">
        <w:tc>
          <w:tcPr>
            <w:tcW w:w="9639" w:type="dxa"/>
          </w:tcPr>
          <w:p w14:paraId="4EEE96FE" w14:textId="77777777" w:rsidR="00F07C8D" w:rsidRDefault="00C52C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Opinie na temat kobiecości i męskości w badaniach społecznych  </w:t>
            </w:r>
          </w:p>
        </w:tc>
      </w:tr>
      <w:tr w:rsidR="007B0089" w:rsidRPr="009C54AE" w14:paraId="0DCB75C0" w14:textId="77777777" w:rsidTr="00923D7D">
        <w:tc>
          <w:tcPr>
            <w:tcW w:w="9639" w:type="dxa"/>
          </w:tcPr>
          <w:p w14:paraId="16211265" w14:textId="77777777" w:rsidR="007B0089" w:rsidRDefault="007B00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ruchy społeczne – kobiece i męskie </w:t>
            </w:r>
          </w:p>
        </w:tc>
      </w:tr>
    </w:tbl>
    <w:p w14:paraId="5170FE0C" w14:textId="77777777" w:rsidR="00857FAA" w:rsidRPr="009C54AE" w:rsidRDefault="00857FA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CEEE2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293E29" w14:textId="77777777" w:rsidR="00D8472D" w:rsidRDefault="00D8472D" w:rsidP="00762A1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7B92EED5" w14:textId="40F167D5" w:rsidR="00762A13" w:rsidRPr="000C7ED9" w:rsidRDefault="00762A13" w:rsidP="00762A1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070491">
        <w:rPr>
          <w:rFonts w:ascii="Corbel" w:hAnsi="Corbel"/>
          <w:b w:val="0"/>
          <w:smallCaps w:val="0"/>
          <w:sz w:val="22"/>
        </w:rPr>
        <w:t>Konwersatorium: Analiza i interpretacja tekstów źródłowych, praca w grupach nad prezentacją, dyskusja.</w:t>
      </w:r>
    </w:p>
    <w:p w14:paraId="43D85D85" w14:textId="1AE11397" w:rsidR="008437E9" w:rsidRDefault="008437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8891D4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4F5C0A" w14:textId="31424DF6" w:rsidR="0085747A" w:rsidRDefault="0085747A" w:rsidP="00D847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B5B081" w14:textId="77777777" w:rsidR="00D8472D" w:rsidRPr="00762A13" w:rsidRDefault="00D8472D" w:rsidP="00D84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62EEFA4A" w14:textId="77777777" w:rsidTr="00C05F44">
        <w:tc>
          <w:tcPr>
            <w:tcW w:w="1985" w:type="dxa"/>
            <w:vAlign w:val="center"/>
          </w:tcPr>
          <w:p w14:paraId="578AC64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1E6233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E17AA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2C113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9C8D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86B1D" w:rsidRPr="009C54AE" w14:paraId="37279E44" w14:textId="77777777" w:rsidTr="00C05F44">
        <w:tc>
          <w:tcPr>
            <w:tcW w:w="1985" w:type="dxa"/>
          </w:tcPr>
          <w:p w14:paraId="0504DF33" w14:textId="77777777" w:rsidR="00D86B1D" w:rsidRPr="009C54AE" w:rsidRDefault="00D86B1D" w:rsidP="00D86B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6F353BD" w14:textId="77777777" w:rsidR="00D86B1D" w:rsidRPr="00E43FB0" w:rsidRDefault="00EB3E2E" w:rsidP="00D86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D86B1D" w:rsidRP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  <w:r w:rsidR="00D86B1D">
              <w:rPr>
                <w:rFonts w:ascii="Corbel" w:hAnsi="Corbel"/>
                <w:b w:val="0"/>
                <w:smallCaps w:val="0"/>
                <w:szCs w:val="24"/>
              </w:rPr>
              <w:t xml:space="preserve">, prezentacja w grupach </w:t>
            </w:r>
          </w:p>
        </w:tc>
        <w:tc>
          <w:tcPr>
            <w:tcW w:w="2126" w:type="dxa"/>
          </w:tcPr>
          <w:p w14:paraId="5FE03394" w14:textId="77777777" w:rsidR="00D86B1D" w:rsidRPr="000C7ED9" w:rsidRDefault="00D86B1D" w:rsidP="00D86B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D86B1D" w:rsidRPr="009C54AE" w14:paraId="242FEC5D" w14:textId="77777777" w:rsidTr="00C05F44">
        <w:tc>
          <w:tcPr>
            <w:tcW w:w="1985" w:type="dxa"/>
          </w:tcPr>
          <w:p w14:paraId="05EF66F5" w14:textId="77777777" w:rsidR="00D86B1D" w:rsidRPr="009C54AE" w:rsidRDefault="00D86B1D" w:rsidP="00D86B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C4D66B9" w14:textId="77777777" w:rsidR="00D86B1D" w:rsidRPr="000C7ED9" w:rsidRDefault="00EB3E2E" w:rsidP="00D86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D86B1D" w:rsidRPr="000C7ED9">
              <w:rPr>
                <w:rFonts w:ascii="Corbel" w:hAnsi="Corbel"/>
                <w:b w:val="0"/>
                <w:smallCaps w:val="0"/>
                <w:szCs w:val="24"/>
              </w:rPr>
              <w:t>, obserwacja w trakcie zajęć, prezentacja w grupach</w:t>
            </w:r>
          </w:p>
        </w:tc>
        <w:tc>
          <w:tcPr>
            <w:tcW w:w="2126" w:type="dxa"/>
          </w:tcPr>
          <w:p w14:paraId="506A9701" w14:textId="77777777" w:rsidR="00D86B1D" w:rsidRPr="000C7ED9" w:rsidRDefault="00D86B1D" w:rsidP="00D8472D">
            <w:pPr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86B1D" w:rsidRPr="009C54AE" w14:paraId="3AF8D7A7" w14:textId="77777777" w:rsidTr="00C05F44">
        <w:tc>
          <w:tcPr>
            <w:tcW w:w="1985" w:type="dxa"/>
          </w:tcPr>
          <w:p w14:paraId="5D8B6DF2" w14:textId="77777777" w:rsidR="00D86B1D" w:rsidRPr="00B527C5" w:rsidRDefault="00D86B1D" w:rsidP="00D86B1D">
            <w:pPr>
              <w:rPr>
                <w:sz w:val="24"/>
              </w:rPr>
            </w:pPr>
            <w:r w:rsidRPr="00B527C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4905C5AA" w14:textId="77777777" w:rsidR="00D86B1D" w:rsidRPr="000C7ED9" w:rsidRDefault="00EB3E2E" w:rsidP="00D86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D86B1D" w:rsidRPr="000C7ED9">
              <w:rPr>
                <w:rFonts w:ascii="Corbel" w:hAnsi="Corbel"/>
                <w:b w:val="0"/>
                <w:smallCaps w:val="0"/>
                <w:szCs w:val="24"/>
              </w:rPr>
              <w:t>, obserwacja w trakcie zajęć, prezentacja w grupach</w:t>
            </w:r>
          </w:p>
        </w:tc>
        <w:tc>
          <w:tcPr>
            <w:tcW w:w="2126" w:type="dxa"/>
          </w:tcPr>
          <w:p w14:paraId="7D7CE20C" w14:textId="77777777" w:rsidR="00D86B1D" w:rsidRPr="000C7ED9" w:rsidRDefault="00D86B1D" w:rsidP="00D8472D">
            <w:pPr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86B1D" w:rsidRPr="009C54AE" w14:paraId="5D4ACF93" w14:textId="77777777" w:rsidTr="00C05F44">
        <w:tc>
          <w:tcPr>
            <w:tcW w:w="1985" w:type="dxa"/>
          </w:tcPr>
          <w:p w14:paraId="7775EDB8" w14:textId="77777777" w:rsidR="00D86B1D" w:rsidRPr="00B527C5" w:rsidRDefault="00D86B1D" w:rsidP="00D86B1D">
            <w:pPr>
              <w:rPr>
                <w:sz w:val="24"/>
              </w:rPr>
            </w:pPr>
            <w:r w:rsidRPr="00B527C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022D93B3" w14:textId="77777777" w:rsidR="00D86B1D" w:rsidRPr="000C7ED9" w:rsidRDefault="00EB3E2E" w:rsidP="00D86B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D86B1D" w:rsidRPr="000C7ED9">
              <w:rPr>
                <w:rFonts w:ascii="Corbel" w:hAnsi="Corbel"/>
                <w:b w:val="0"/>
                <w:smallCaps w:val="0"/>
                <w:szCs w:val="24"/>
              </w:rPr>
              <w:t>, obserwacja w trakcie zajęć, prezentacja w grupach</w:t>
            </w:r>
          </w:p>
        </w:tc>
        <w:tc>
          <w:tcPr>
            <w:tcW w:w="2126" w:type="dxa"/>
          </w:tcPr>
          <w:p w14:paraId="2987E437" w14:textId="77777777" w:rsidR="00D86B1D" w:rsidRPr="000C7ED9" w:rsidRDefault="00D86B1D" w:rsidP="00D8472D">
            <w:pPr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14:paraId="1A0A10B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304647" w14:textId="7F7F82BF" w:rsidR="00923D7D" w:rsidRDefault="003E1941" w:rsidP="00D86B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9C7DCE2" w14:textId="77777777" w:rsidR="00E37E3B" w:rsidRPr="009C54AE" w:rsidRDefault="00E37E3B" w:rsidP="00D86B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EC3CF9" w14:textId="77777777" w:rsidTr="00923D7D">
        <w:tc>
          <w:tcPr>
            <w:tcW w:w="9670" w:type="dxa"/>
          </w:tcPr>
          <w:p w14:paraId="4A04C6B1" w14:textId="77777777" w:rsidR="00515672" w:rsidRPr="00594003" w:rsidRDefault="00515672" w:rsidP="005156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6A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Ustalenie oceny zaliczeniowej na podstawie ocen cząstkowych z: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1)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42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B40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0%)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Lista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="0042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około 30 pytań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2) Prezentacja w grupie (</w:t>
            </w:r>
            <w:r w:rsidR="00B403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0%) wybranego tematu związanego z </w:t>
            </w:r>
            <w:r w:rsidR="00420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tematyką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34475748" w14:textId="77777777" w:rsidR="0085747A" w:rsidRPr="009C54AE" w:rsidRDefault="00515672" w:rsidP="00BB73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14EBF1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81B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2239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05F1AFA" w14:textId="77777777" w:rsidTr="003E1941">
        <w:tc>
          <w:tcPr>
            <w:tcW w:w="4962" w:type="dxa"/>
            <w:vAlign w:val="center"/>
          </w:tcPr>
          <w:p w14:paraId="61F59E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DE7C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CE6EE5A" w14:textId="77777777" w:rsidTr="00923D7D">
        <w:tc>
          <w:tcPr>
            <w:tcW w:w="4962" w:type="dxa"/>
          </w:tcPr>
          <w:p w14:paraId="1B9ACC67" w14:textId="52DC6934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04E42" w14:textId="77777777" w:rsidR="0085747A" w:rsidRPr="009C54AE" w:rsidRDefault="00D86B1D" w:rsidP="00250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A6FEED4" w14:textId="77777777" w:rsidTr="00923D7D">
        <w:tc>
          <w:tcPr>
            <w:tcW w:w="4962" w:type="dxa"/>
          </w:tcPr>
          <w:p w14:paraId="5252CB4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4C97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E62414D" w14:textId="77777777" w:rsidR="00C61DC5" w:rsidRPr="009C54AE" w:rsidRDefault="00D86B1D" w:rsidP="00250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14EBFF3" w14:textId="77777777" w:rsidTr="00923D7D">
        <w:tc>
          <w:tcPr>
            <w:tcW w:w="4962" w:type="dxa"/>
          </w:tcPr>
          <w:p w14:paraId="632A1C4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55B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8B7A6D" w14:textId="77777777" w:rsidR="00D86B1D" w:rsidRDefault="00D86B1D" w:rsidP="00250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  <w:p w14:paraId="3EE48F00" w14:textId="77777777" w:rsidR="00C61DC5" w:rsidRPr="00D86B1D" w:rsidRDefault="00C61DC5" w:rsidP="002502E1">
            <w:pPr>
              <w:jc w:val="center"/>
            </w:pPr>
          </w:p>
        </w:tc>
      </w:tr>
      <w:tr w:rsidR="0085747A" w:rsidRPr="009C54AE" w14:paraId="7EAE50EC" w14:textId="77777777" w:rsidTr="00923D7D">
        <w:tc>
          <w:tcPr>
            <w:tcW w:w="4962" w:type="dxa"/>
          </w:tcPr>
          <w:p w14:paraId="2526BC0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7F77D" w14:textId="77777777" w:rsidR="0085747A" w:rsidRPr="009C54AE" w:rsidRDefault="00D86B1D" w:rsidP="00250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0B87E8C" w14:textId="77777777" w:rsidTr="00923D7D">
        <w:tc>
          <w:tcPr>
            <w:tcW w:w="4962" w:type="dxa"/>
          </w:tcPr>
          <w:p w14:paraId="006357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2A8836" w14:textId="77777777" w:rsidR="0085747A" w:rsidRPr="009C54AE" w:rsidRDefault="00D86B1D" w:rsidP="002502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DB9D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37D1C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77E2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E300C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B8D6CCC" w14:textId="77777777" w:rsidTr="00E37E3B">
        <w:trPr>
          <w:trHeight w:val="397"/>
        </w:trPr>
        <w:tc>
          <w:tcPr>
            <w:tcW w:w="3544" w:type="dxa"/>
          </w:tcPr>
          <w:p w14:paraId="2454A6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E728CB9" w14:textId="77777777" w:rsidR="0085747A" w:rsidRPr="009C54AE" w:rsidRDefault="00253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22A460C1" w14:textId="77777777" w:rsidTr="00E37E3B">
        <w:trPr>
          <w:trHeight w:val="397"/>
        </w:trPr>
        <w:tc>
          <w:tcPr>
            <w:tcW w:w="3544" w:type="dxa"/>
          </w:tcPr>
          <w:p w14:paraId="2B93B4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903093" w14:textId="77777777" w:rsidR="0085747A" w:rsidRPr="009C54AE" w:rsidRDefault="00253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E9168D6" w14:textId="77777777" w:rsidR="00E37E3B" w:rsidRDefault="00E37E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CD0FE7" w14:textId="77777777" w:rsidR="00E37E3B" w:rsidRDefault="00E37E3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lastRenderedPageBreak/>
        <w:br w:type="page"/>
      </w:r>
    </w:p>
    <w:p w14:paraId="32E47717" w14:textId="2B6FC45E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B9803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A7A9CA9" w14:textId="77777777" w:rsidTr="2F654CCB">
        <w:trPr>
          <w:trHeight w:val="397"/>
        </w:trPr>
        <w:tc>
          <w:tcPr>
            <w:tcW w:w="9639" w:type="dxa"/>
          </w:tcPr>
          <w:p w14:paraId="447906DD" w14:textId="1AA0F545" w:rsidR="0085747A" w:rsidRPr="00E37E3B" w:rsidRDefault="0085747A" w:rsidP="00B95196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37E3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209254D" w14:textId="7F816B99" w:rsidR="00C52CAF" w:rsidRDefault="00C52CAF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CBOS, </w:t>
            </w:r>
            <w:r w:rsidRPr="00BB73EC">
              <w:rPr>
                <w:rFonts w:ascii="Corbel" w:hAnsi="Corbel"/>
                <w:b w:val="0"/>
                <w:i/>
                <w:smallCaps w:val="0"/>
                <w:szCs w:val="24"/>
              </w:rPr>
              <w:t>Komunikaty z badań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1999-2019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E8E3B8" w14:textId="2309CFC9" w:rsidR="00FB6752" w:rsidRDefault="00991530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Titkow A,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Tożsamość polskich kobiet. Ciągłość, zmiana, konteksty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2007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7507A5" w14:textId="4A750798" w:rsidR="00C95C41" w:rsidRDefault="00C95C41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Walsh M. R.,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Kobiety, mężczyźni i płeć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2003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B3442C" w14:textId="06B12731" w:rsidR="00396DA6" w:rsidRDefault="00396DA6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Fuszra M. (red.),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Kobiety w Polsce na przełomie wieków. Nowy kontrakt płci?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2001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44B0FF2" w14:textId="55393587" w:rsidR="0014347F" w:rsidRDefault="0014347F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347F">
              <w:rPr>
                <w:rFonts w:ascii="Corbel" w:hAnsi="Corbel"/>
                <w:b w:val="0"/>
                <w:smallCaps w:val="0"/>
                <w:szCs w:val="24"/>
              </w:rPr>
              <w:t xml:space="preserve">Brannon L.,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Psychologia rodzaju</w:t>
            </w:r>
            <w:r w:rsidRPr="0014347F">
              <w:rPr>
                <w:rFonts w:ascii="Corbel" w:hAnsi="Corbel"/>
                <w:b w:val="0"/>
                <w:smallCaps w:val="0"/>
                <w:szCs w:val="24"/>
              </w:rPr>
              <w:t>, Gdańsk 2002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EAF8717" w14:textId="3A511022" w:rsidR="00515672" w:rsidRPr="000D3151" w:rsidRDefault="0AA74624" w:rsidP="00B95196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 w:rsidRPr="2F654CCB">
              <w:rPr>
                <w:rFonts w:ascii="Corbel" w:hAnsi="Corbel"/>
              </w:rPr>
              <w:t>Chomczyńska</w:t>
            </w:r>
            <w:r w:rsidR="00E37E3B" w:rsidRPr="2F654CCB">
              <w:rPr>
                <w:rFonts w:ascii="Corbel" w:hAnsi="Corbel"/>
              </w:rPr>
              <w:t xml:space="preserve"> </w:t>
            </w:r>
            <w:r w:rsidRPr="2F654CCB">
              <w:rPr>
                <w:rFonts w:ascii="Corbel" w:hAnsi="Corbel"/>
              </w:rPr>
              <w:t>-</w:t>
            </w:r>
            <w:r w:rsidR="00E37E3B" w:rsidRPr="2F654CCB">
              <w:rPr>
                <w:rFonts w:ascii="Corbel" w:hAnsi="Corbel"/>
              </w:rPr>
              <w:t xml:space="preserve"> </w:t>
            </w:r>
            <w:r w:rsidRPr="2F654CCB">
              <w:rPr>
                <w:rFonts w:ascii="Corbel" w:hAnsi="Corbel"/>
              </w:rPr>
              <w:t xml:space="preserve">Rubacha M., </w:t>
            </w:r>
            <w:r w:rsidRPr="2F654CCB">
              <w:rPr>
                <w:rFonts w:ascii="Corbel" w:hAnsi="Corbel"/>
                <w:i/>
                <w:iCs/>
              </w:rPr>
              <w:t>Teoretyczne perspektywy badań nad edukacją rodzajową</w:t>
            </w:r>
            <w:r w:rsidRPr="2F654CCB">
              <w:rPr>
                <w:rFonts w:ascii="Corbel" w:hAnsi="Corbel"/>
              </w:rPr>
              <w:t>, Łódź 2007.</w:t>
            </w:r>
          </w:p>
          <w:p w14:paraId="7EDE3E77" w14:textId="77777777" w:rsidR="003B2788" w:rsidRPr="000D3151" w:rsidRDefault="003B2788" w:rsidP="00B95196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 w:rsidRPr="000D3151">
              <w:rPr>
                <w:rFonts w:ascii="Corbel" w:hAnsi="Corbel"/>
              </w:rPr>
              <w:t xml:space="preserve">Connell R., </w:t>
            </w:r>
            <w:r w:rsidRPr="00B95196">
              <w:rPr>
                <w:rFonts w:ascii="Corbel" w:hAnsi="Corbel"/>
                <w:i/>
              </w:rPr>
              <w:t>Socjologia płci, Płeć w ujęciu globalnym</w:t>
            </w:r>
            <w:r w:rsidRPr="000D3151">
              <w:rPr>
                <w:rFonts w:ascii="Corbel" w:hAnsi="Corbel"/>
              </w:rPr>
              <w:t xml:space="preserve">, Warszawa 2013. </w:t>
            </w:r>
          </w:p>
          <w:p w14:paraId="2F0F5584" w14:textId="0EC754C3" w:rsidR="00515672" w:rsidRDefault="003B2788" w:rsidP="00B95196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hyperlink r:id="rId8" w:tooltip="Curran Daniel J." w:history="1">
              <w:r w:rsidRPr="0034567F">
                <w:rPr>
                  <w:rFonts w:ascii="Corbel" w:hAnsi="Corbel"/>
                </w:rPr>
                <w:t>Curran D. J.</w:t>
              </w:r>
            </w:hyperlink>
            <w:r w:rsidRPr="0034567F">
              <w:rPr>
                <w:rFonts w:ascii="Corbel" w:hAnsi="Corbel"/>
              </w:rPr>
              <w:t xml:space="preserve">, Renzetti C. M., </w:t>
            </w:r>
            <w:r w:rsidRPr="00B95196">
              <w:rPr>
                <w:rFonts w:ascii="Corbel" w:hAnsi="Corbel"/>
                <w:i/>
              </w:rPr>
              <w:t>Kobiety, mężczyźni i społeczeństwo</w:t>
            </w:r>
            <w:r w:rsidRPr="0034567F">
              <w:rPr>
                <w:rFonts w:ascii="Corbel" w:hAnsi="Corbel"/>
              </w:rPr>
              <w:t>, Warszawa 2008</w:t>
            </w:r>
            <w:r w:rsidR="00B95196">
              <w:rPr>
                <w:rFonts w:ascii="Corbel" w:hAnsi="Corbel"/>
              </w:rPr>
              <w:t>.</w:t>
            </w:r>
          </w:p>
          <w:p w14:paraId="7A506D36" w14:textId="5E50CE40" w:rsidR="00B95196" w:rsidRPr="003B2788" w:rsidRDefault="003B2788" w:rsidP="00150B87">
            <w:pPr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 w:rsidRPr="003B2788">
              <w:rPr>
                <w:rFonts w:ascii="Corbel" w:hAnsi="Corbel"/>
              </w:rPr>
              <w:t xml:space="preserve">Mandal E., </w:t>
            </w:r>
            <w:r w:rsidRPr="00B95196">
              <w:rPr>
                <w:rFonts w:ascii="Corbel" w:hAnsi="Corbel"/>
                <w:i/>
              </w:rPr>
              <w:t>Podmiotowe i interpersonalne konsekwencje stereotypów związanych z płcią</w:t>
            </w:r>
            <w:r w:rsidRPr="003B2788">
              <w:rPr>
                <w:rFonts w:ascii="Corbel" w:hAnsi="Corbel"/>
              </w:rPr>
              <w:t>, Katowice</w:t>
            </w:r>
            <w:r w:rsidR="00BB73EC">
              <w:rPr>
                <w:rFonts w:ascii="Corbel" w:hAnsi="Corbel"/>
              </w:rPr>
              <w:t xml:space="preserve"> </w:t>
            </w:r>
            <w:r w:rsidRPr="003B2788">
              <w:rPr>
                <w:rFonts w:ascii="Corbel" w:hAnsi="Corbel"/>
              </w:rPr>
              <w:t>2000</w:t>
            </w:r>
            <w:r w:rsidR="00B95196">
              <w:rPr>
                <w:rFonts w:ascii="Corbel" w:hAnsi="Corbel"/>
              </w:rPr>
              <w:t>.</w:t>
            </w:r>
          </w:p>
        </w:tc>
      </w:tr>
      <w:tr w:rsidR="0085747A" w:rsidRPr="00E66884" w14:paraId="49326063" w14:textId="77777777" w:rsidTr="2F654CCB">
        <w:trPr>
          <w:trHeight w:val="397"/>
        </w:trPr>
        <w:tc>
          <w:tcPr>
            <w:tcW w:w="9639" w:type="dxa"/>
          </w:tcPr>
          <w:p w14:paraId="4CD8FCE6" w14:textId="77777777" w:rsidR="00F31804" w:rsidRPr="00E37E3B" w:rsidRDefault="0085747A" w:rsidP="00B95196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37E3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6AE6FC" w14:textId="223CA0F6" w:rsidR="00F31804" w:rsidRDefault="00593A58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Klebaniuk J.,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Fenomen nierówności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C95C41">
              <w:rPr>
                <w:rFonts w:ascii="Corbel" w:hAnsi="Corbel"/>
                <w:b w:val="0"/>
                <w:smallCaps w:val="0"/>
                <w:szCs w:val="24"/>
              </w:rPr>
              <w:t xml:space="preserve"> 2007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2C2CD0" w14:textId="6DA0210B" w:rsidR="00694BDB" w:rsidRDefault="52C7FA20" w:rsidP="2F654C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F654CCB">
              <w:rPr>
                <w:rFonts w:ascii="Corbel" w:hAnsi="Corbel"/>
                <w:b w:val="0"/>
                <w:smallCaps w:val="0"/>
              </w:rPr>
              <w:t xml:space="preserve">Klimowicz M, Pacześniak A, Wiktorska-Święcka A., </w:t>
            </w:r>
            <w:r w:rsidRPr="2F654CCB">
              <w:rPr>
                <w:rFonts w:ascii="Corbel" w:hAnsi="Corbel"/>
                <w:b w:val="0"/>
                <w:i/>
                <w:iCs/>
                <w:smallCaps w:val="0"/>
              </w:rPr>
              <w:t>Płeć w społeczeństwie, ekonomii i polityce</w:t>
            </w:r>
            <w:r w:rsidRPr="2F654CCB">
              <w:rPr>
                <w:rFonts w:ascii="Corbel" w:hAnsi="Corbel"/>
                <w:b w:val="0"/>
                <w:smallCaps w:val="0"/>
              </w:rPr>
              <w:t>, Toruń 2009</w:t>
            </w:r>
            <w:r w:rsidR="0AB28690" w:rsidRPr="2F654CCB">
              <w:rPr>
                <w:rFonts w:ascii="Corbel" w:hAnsi="Corbel"/>
                <w:b w:val="0"/>
                <w:smallCaps w:val="0"/>
              </w:rPr>
              <w:t>.</w:t>
            </w:r>
          </w:p>
          <w:p w14:paraId="2CBFE42E" w14:textId="0AF7C5FA" w:rsidR="00C95C41" w:rsidRDefault="00BB73EC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Bourdieu P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B9519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Męska dominacja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4203FB">
              <w:rPr>
                <w:rFonts w:ascii="Corbel" w:hAnsi="Corbel"/>
                <w:b w:val="0"/>
                <w:smallCaps w:val="0"/>
                <w:szCs w:val="24"/>
              </w:rPr>
              <w:t>arszawa 2004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A19087" w14:textId="5E72BBAB" w:rsidR="00E66884" w:rsidRPr="00E66884" w:rsidRDefault="00E66884" w:rsidP="00B9519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6884">
              <w:rPr>
                <w:rFonts w:ascii="Corbel" w:hAnsi="Corbel"/>
                <w:b w:val="0"/>
                <w:smallCaps w:val="0"/>
                <w:szCs w:val="24"/>
              </w:rPr>
              <w:t xml:space="preserve">Indlehart R., Norris P., </w:t>
            </w:r>
            <w:r w:rsidRPr="00B95196">
              <w:rPr>
                <w:rFonts w:ascii="Corbel" w:hAnsi="Corbel"/>
                <w:b w:val="0"/>
                <w:i/>
                <w:smallCaps w:val="0"/>
                <w:szCs w:val="24"/>
              </w:rPr>
              <w:t>Wzbierająca fala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2009</w:t>
            </w:r>
            <w:r w:rsidR="00B95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8FDCAE1" w14:textId="77777777" w:rsidR="0085747A" w:rsidRPr="00E668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5CF7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4FE23" w14:textId="77777777" w:rsidR="00E41EF1" w:rsidRDefault="00E41EF1" w:rsidP="00C16ABF">
      <w:pPr>
        <w:spacing w:after="0" w:line="240" w:lineRule="auto"/>
      </w:pPr>
      <w:r>
        <w:separator/>
      </w:r>
    </w:p>
  </w:endnote>
  <w:endnote w:type="continuationSeparator" w:id="0">
    <w:p w14:paraId="5D06649D" w14:textId="77777777" w:rsidR="00E41EF1" w:rsidRDefault="00E41E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137360"/>
      <w:docPartObj>
        <w:docPartGallery w:val="Page Numbers (Bottom of Page)"/>
        <w:docPartUnique/>
      </w:docPartObj>
    </w:sdtPr>
    <w:sdtContent>
      <w:p w14:paraId="7C930589" w14:textId="3063A62D" w:rsidR="00D86B1D" w:rsidRDefault="00AF16B5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50B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4845F1" w14:textId="77777777" w:rsidR="00D86B1D" w:rsidRDefault="00D86B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A0CF1" w14:textId="77777777" w:rsidR="00E41EF1" w:rsidRDefault="00E41EF1" w:rsidP="00C16ABF">
      <w:pPr>
        <w:spacing w:after="0" w:line="240" w:lineRule="auto"/>
      </w:pPr>
      <w:r>
        <w:separator/>
      </w:r>
    </w:p>
  </w:footnote>
  <w:footnote w:type="continuationSeparator" w:id="0">
    <w:p w14:paraId="087FC867" w14:textId="77777777" w:rsidR="00E41EF1" w:rsidRDefault="00E41EF1" w:rsidP="00C16ABF">
      <w:pPr>
        <w:spacing w:after="0" w:line="240" w:lineRule="auto"/>
      </w:pPr>
      <w:r>
        <w:continuationSeparator/>
      </w:r>
    </w:p>
  </w:footnote>
  <w:footnote w:id="1">
    <w:p w14:paraId="71E356DA" w14:textId="77777777" w:rsidR="00D86B1D" w:rsidRDefault="00D86B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346292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8D6"/>
    <w:rsid w:val="00015B8F"/>
    <w:rsid w:val="00022ECE"/>
    <w:rsid w:val="00042A51"/>
    <w:rsid w:val="00042D2E"/>
    <w:rsid w:val="00044C82"/>
    <w:rsid w:val="00070ED6"/>
    <w:rsid w:val="000742DC"/>
    <w:rsid w:val="00077C98"/>
    <w:rsid w:val="00084C12"/>
    <w:rsid w:val="000866A6"/>
    <w:rsid w:val="0009462C"/>
    <w:rsid w:val="00094B12"/>
    <w:rsid w:val="00096C46"/>
    <w:rsid w:val="000A02AD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47F"/>
    <w:rsid w:val="00146BC0"/>
    <w:rsid w:val="00150B87"/>
    <w:rsid w:val="00153C41"/>
    <w:rsid w:val="00154381"/>
    <w:rsid w:val="001640A7"/>
    <w:rsid w:val="00164FA7"/>
    <w:rsid w:val="00166A03"/>
    <w:rsid w:val="00166C41"/>
    <w:rsid w:val="001718A7"/>
    <w:rsid w:val="001737CF"/>
    <w:rsid w:val="00176083"/>
    <w:rsid w:val="001906C4"/>
    <w:rsid w:val="00192F37"/>
    <w:rsid w:val="001A70D2"/>
    <w:rsid w:val="001D657B"/>
    <w:rsid w:val="001D7B54"/>
    <w:rsid w:val="001E0209"/>
    <w:rsid w:val="001F2CA2"/>
    <w:rsid w:val="00207982"/>
    <w:rsid w:val="002144C0"/>
    <w:rsid w:val="0022477D"/>
    <w:rsid w:val="00226289"/>
    <w:rsid w:val="0022727F"/>
    <w:rsid w:val="002278A9"/>
    <w:rsid w:val="002336F9"/>
    <w:rsid w:val="0024028F"/>
    <w:rsid w:val="00244ABC"/>
    <w:rsid w:val="00247D63"/>
    <w:rsid w:val="002502E1"/>
    <w:rsid w:val="00253F17"/>
    <w:rsid w:val="00255BA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5BF"/>
    <w:rsid w:val="00363F78"/>
    <w:rsid w:val="00377F38"/>
    <w:rsid w:val="00396DA6"/>
    <w:rsid w:val="003A0A5B"/>
    <w:rsid w:val="003A1176"/>
    <w:rsid w:val="003B2788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03FB"/>
    <w:rsid w:val="0042244A"/>
    <w:rsid w:val="00422FA1"/>
    <w:rsid w:val="0042745A"/>
    <w:rsid w:val="00431D5C"/>
    <w:rsid w:val="004362C6"/>
    <w:rsid w:val="00437FA2"/>
    <w:rsid w:val="00445970"/>
    <w:rsid w:val="004619C1"/>
    <w:rsid w:val="00461EFC"/>
    <w:rsid w:val="00464E51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435"/>
    <w:rsid w:val="00513B6F"/>
    <w:rsid w:val="00515672"/>
    <w:rsid w:val="00517C63"/>
    <w:rsid w:val="005269B0"/>
    <w:rsid w:val="005363C4"/>
    <w:rsid w:val="00536BDE"/>
    <w:rsid w:val="00543ACC"/>
    <w:rsid w:val="00566561"/>
    <w:rsid w:val="0056696D"/>
    <w:rsid w:val="005913D8"/>
    <w:rsid w:val="00593A58"/>
    <w:rsid w:val="0059484D"/>
    <w:rsid w:val="005A0855"/>
    <w:rsid w:val="005A10F5"/>
    <w:rsid w:val="005A3196"/>
    <w:rsid w:val="005B7058"/>
    <w:rsid w:val="005C080F"/>
    <w:rsid w:val="005C55E5"/>
    <w:rsid w:val="005C696A"/>
    <w:rsid w:val="005E6E85"/>
    <w:rsid w:val="005F31D2"/>
    <w:rsid w:val="00603A40"/>
    <w:rsid w:val="00604411"/>
    <w:rsid w:val="0060707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DA7"/>
    <w:rsid w:val="00694BDB"/>
    <w:rsid w:val="00696477"/>
    <w:rsid w:val="006A48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E7"/>
    <w:rsid w:val="00762A13"/>
    <w:rsid w:val="00763BF1"/>
    <w:rsid w:val="00766FD4"/>
    <w:rsid w:val="0078168C"/>
    <w:rsid w:val="00787C2A"/>
    <w:rsid w:val="007902EC"/>
    <w:rsid w:val="00790E27"/>
    <w:rsid w:val="007A04DD"/>
    <w:rsid w:val="007A4022"/>
    <w:rsid w:val="007A6E6E"/>
    <w:rsid w:val="007B0089"/>
    <w:rsid w:val="007C3299"/>
    <w:rsid w:val="007C3BCC"/>
    <w:rsid w:val="007C4546"/>
    <w:rsid w:val="007D6E56"/>
    <w:rsid w:val="007F4155"/>
    <w:rsid w:val="0081554D"/>
    <w:rsid w:val="0081707E"/>
    <w:rsid w:val="008437E9"/>
    <w:rsid w:val="008449B3"/>
    <w:rsid w:val="008552A2"/>
    <w:rsid w:val="0085747A"/>
    <w:rsid w:val="00857FAA"/>
    <w:rsid w:val="00884922"/>
    <w:rsid w:val="00885F64"/>
    <w:rsid w:val="008917F9"/>
    <w:rsid w:val="0089704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AC3"/>
    <w:rsid w:val="00954A07"/>
    <w:rsid w:val="009645C1"/>
    <w:rsid w:val="0099153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494"/>
    <w:rsid w:val="00A155EE"/>
    <w:rsid w:val="00A2245B"/>
    <w:rsid w:val="00A25FD7"/>
    <w:rsid w:val="00A30110"/>
    <w:rsid w:val="00A36899"/>
    <w:rsid w:val="00A371F6"/>
    <w:rsid w:val="00A43BF6"/>
    <w:rsid w:val="00A53FA5"/>
    <w:rsid w:val="00A54817"/>
    <w:rsid w:val="00A601C8"/>
    <w:rsid w:val="00A60799"/>
    <w:rsid w:val="00A67F8A"/>
    <w:rsid w:val="00A84C85"/>
    <w:rsid w:val="00A97DE1"/>
    <w:rsid w:val="00AB053C"/>
    <w:rsid w:val="00AB6833"/>
    <w:rsid w:val="00AD1146"/>
    <w:rsid w:val="00AD27D3"/>
    <w:rsid w:val="00AD66D6"/>
    <w:rsid w:val="00AE1160"/>
    <w:rsid w:val="00AE203C"/>
    <w:rsid w:val="00AE2E74"/>
    <w:rsid w:val="00AE5FCB"/>
    <w:rsid w:val="00AF16B5"/>
    <w:rsid w:val="00AF2C1E"/>
    <w:rsid w:val="00B06142"/>
    <w:rsid w:val="00B135B1"/>
    <w:rsid w:val="00B3130B"/>
    <w:rsid w:val="00B40311"/>
    <w:rsid w:val="00B40ADB"/>
    <w:rsid w:val="00B43B77"/>
    <w:rsid w:val="00B43E80"/>
    <w:rsid w:val="00B527C5"/>
    <w:rsid w:val="00B55AA0"/>
    <w:rsid w:val="00B607DB"/>
    <w:rsid w:val="00B66529"/>
    <w:rsid w:val="00B75946"/>
    <w:rsid w:val="00B8056E"/>
    <w:rsid w:val="00B819C8"/>
    <w:rsid w:val="00B82308"/>
    <w:rsid w:val="00B90885"/>
    <w:rsid w:val="00B95196"/>
    <w:rsid w:val="00BA498F"/>
    <w:rsid w:val="00BB520A"/>
    <w:rsid w:val="00BB73EC"/>
    <w:rsid w:val="00BD3869"/>
    <w:rsid w:val="00BD66E9"/>
    <w:rsid w:val="00BD6FF4"/>
    <w:rsid w:val="00BE4923"/>
    <w:rsid w:val="00BF2C41"/>
    <w:rsid w:val="00C058B4"/>
    <w:rsid w:val="00C05F44"/>
    <w:rsid w:val="00C131B5"/>
    <w:rsid w:val="00C16ABF"/>
    <w:rsid w:val="00C170AE"/>
    <w:rsid w:val="00C22AF4"/>
    <w:rsid w:val="00C23949"/>
    <w:rsid w:val="00C2672F"/>
    <w:rsid w:val="00C26CB7"/>
    <w:rsid w:val="00C271A8"/>
    <w:rsid w:val="00C324C1"/>
    <w:rsid w:val="00C36992"/>
    <w:rsid w:val="00C52CAF"/>
    <w:rsid w:val="00C56036"/>
    <w:rsid w:val="00C61DC5"/>
    <w:rsid w:val="00C67E92"/>
    <w:rsid w:val="00C70A26"/>
    <w:rsid w:val="00C766DF"/>
    <w:rsid w:val="00C94B98"/>
    <w:rsid w:val="00C95C41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669"/>
    <w:rsid w:val="00D26B2C"/>
    <w:rsid w:val="00D352C9"/>
    <w:rsid w:val="00D425B2"/>
    <w:rsid w:val="00D428D6"/>
    <w:rsid w:val="00D552B2"/>
    <w:rsid w:val="00D608D1"/>
    <w:rsid w:val="00D74119"/>
    <w:rsid w:val="00D8075B"/>
    <w:rsid w:val="00D8472D"/>
    <w:rsid w:val="00D8678B"/>
    <w:rsid w:val="00D86B1D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E3B"/>
    <w:rsid w:val="00E41EF1"/>
    <w:rsid w:val="00E51E44"/>
    <w:rsid w:val="00E5666C"/>
    <w:rsid w:val="00E63348"/>
    <w:rsid w:val="00E66884"/>
    <w:rsid w:val="00E742AA"/>
    <w:rsid w:val="00E77E88"/>
    <w:rsid w:val="00E8107D"/>
    <w:rsid w:val="00E960BB"/>
    <w:rsid w:val="00EA2074"/>
    <w:rsid w:val="00EA4832"/>
    <w:rsid w:val="00EA4E9D"/>
    <w:rsid w:val="00EB3E2E"/>
    <w:rsid w:val="00EC4899"/>
    <w:rsid w:val="00ED03AB"/>
    <w:rsid w:val="00ED32D2"/>
    <w:rsid w:val="00EE32DE"/>
    <w:rsid w:val="00EE5457"/>
    <w:rsid w:val="00EE5BAB"/>
    <w:rsid w:val="00EF68AB"/>
    <w:rsid w:val="00F070AB"/>
    <w:rsid w:val="00F07C8D"/>
    <w:rsid w:val="00F17567"/>
    <w:rsid w:val="00F27A7B"/>
    <w:rsid w:val="00F31804"/>
    <w:rsid w:val="00F526AF"/>
    <w:rsid w:val="00F617C3"/>
    <w:rsid w:val="00F701CB"/>
    <w:rsid w:val="00F7066B"/>
    <w:rsid w:val="00F70D05"/>
    <w:rsid w:val="00F83B28"/>
    <w:rsid w:val="00F974DA"/>
    <w:rsid w:val="00FA46E5"/>
    <w:rsid w:val="00FA6595"/>
    <w:rsid w:val="00FB6752"/>
    <w:rsid w:val="00FB7DBA"/>
    <w:rsid w:val="00FC1C25"/>
    <w:rsid w:val="00FC3F45"/>
    <w:rsid w:val="00FD503F"/>
    <w:rsid w:val="00FD7589"/>
    <w:rsid w:val="00FE2968"/>
    <w:rsid w:val="00FF016A"/>
    <w:rsid w:val="00FF1401"/>
    <w:rsid w:val="00FF5E7D"/>
    <w:rsid w:val="0AA74624"/>
    <w:rsid w:val="0AB28690"/>
    <w:rsid w:val="1D032710"/>
    <w:rsid w:val="2F654CCB"/>
    <w:rsid w:val="365CCF7B"/>
    <w:rsid w:val="4571285F"/>
    <w:rsid w:val="483057D3"/>
    <w:rsid w:val="4C06ED07"/>
    <w:rsid w:val="52C7FA20"/>
    <w:rsid w:val="7E9F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808B"/>
  <w15:docId w15:val="{4994BFD3-6C63-4923-AB8C-691DBFC09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377F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68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68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68A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68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68A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0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B6ED4-21AC-4D57-95DD-626BFC857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897</Words>
  <Characters>5386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19</cp:revision>
  <cp:lastPrinted>2019-02-06T12:12:00Z</cp:lastPrinted>
  <dcterms:created xsi:type="dcterms:W3CDTF">2020-10-21T06:44:00Z</dcterms:created>
  <dcterms:modified xsi:type="dcterms:W3CDTF">2025-11-05T16:02:00Z</dcterms:modified>
</cp:coreProperties>
</file>